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05" w:rsidRDefault="00C06B05" w:rsidP="00DA4A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5">
        <w:rPr>
          <w:rFonts w:ascii="Times New Roman" w:hAnsi="Times New Roman" w:cs="Times New Roman"/>
          <w:b/>
          <w:sz w:val="28"/>
          <w:szCs w:val="28"/>
        </w:rPr>
        <w:t>ПРАВИЛА ВНУТРІШНЬОГО ТРУДОВОГО РОЗПОРЯДКУ</w:t>
      </w:r>
    </w:p>
    <w:p w:rsidR="00906615" w:rsidRPr="00906615" w:rsidRDefault="00906615" w:rsidP="00906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ED3B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615">
        <w:rPr>
          <w:rFonts w:ascii="Times New Roman" w:hAnsi="Times New Roman" w:cs="Times New Roman"/>
          <w:sz w:val="24"/>
          <w:szCs w:val="24"/>
        </w:rPr>
        <w:t>ЗАТВЕРДЖЕНО</w:t>
      </w:r>
    </w:p>
    <w:p w:rsidR="00906615" w:rsidRPr="00906615" w:rsidRDefault="00906615" w:rsidP="00ED3B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615">
        <w:rPr>
          <w:rFonts w:ascii="Times New Roman" w:hAnsi="Times New Roman" w:cs="Times New Roman"/>
          <w:sz w:val="24"/>
          <w:szCs w:val="24"/>
        </w:rPr>
        <w:t>зборами трудового колективу</w:t>
      </w:r>
    </w:p>
    <w:p w:rsidR="00906615" w:rsidRPr="00906615" w:rsidRDefault="00906615" w:rsidP="00ED3B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615">
        <w:rPr>
          <w:rFonts w:ascii="Times New Roman" w:hAnsi="Times New Roman" w:cs="Times New Roman"/>
          <w:sz w:val="24"/>
          <w:szCs w:val="24"/>
        </w:rPr>
        <w:t>протокол № 01</w:t>
      </w:r>
    </w:p>
    <w:p w:rsidR="00906615" w:rsidRPr="00906615" w:rsidRDefault="00906615" w:rsidP="00ED3B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12.01.2024</w:t>
      </w:r>
      <w:r w:rsidRPr="0090661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5">
        <w:rPr>
          <w:rFonts w:ascii="Times New Roman" w:hAnsi="Times New Roman" w:cs="Times New Roman"/>
          <w:b/>
          <w:sz w:val="28"/>
          <w:szCs w:val="28"/>
        </w:rPr>
        <w:t>1.</w:t>
      </w:r>
      <w:r w:rsidRPr="00906615">
        <w:rPr>
          <w:rFonts w:ascii="Times New Roman" w:hAnsi="Times New Roman" w:cs="Times New Roman"/>
          <w:b/>
          <w:sz w:val="28"/>
          <w:szCs w:val="28"/>
        </w:rPr>
        <w:tab/>
        <w:t>ЗАГАЛЬНІ ПОЛОЖЕННЯ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Правила внутрішнього трудового розпорядку (далі – Правила) розроблено відповідно до чинного законодавства України.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Правила регулюють трудові відносини між власником і працівниками підприємства і сприяють виконанню основних завдань і функцій підприємства, підвищенню ефективності і якості роботи, зміцненню трудової і виробничої дисципліни, раціональному використанню робочого часу.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5">
        <w:rPr>
          <w:rFonts w:ascii="Times New Roman" w:hAnsi="Times New Roman" w:cs="Times New Roman"/>
          <w:b/>
          <w:sz w:val="28"/>
          <w:szCs w:val="28"/>
        </w:rPr>
        <w:t>2.</w:t>
      </w:r>
      <w:r w:rsidRPr="00906615">
        <w:rPr>
          <w:rFonts w:ascii="Times New Roman" w:hAnsi="Times New Roman" w:cs="Times New Roman"/>
          <w:b/>
          <w:sz w:val="28"/>
          <w:szCs w:val="28"/>
        </w:rPr>
        <w:tab/>
        <w:t>ПОРЯДОК ПРИЙНЯТТЯ ТА ЗВІЛЬНЕННЯ ПРАЦІВНИКІВ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Працівники реалізують право на працю шляхом укладення трудового договору про роботу з керівником підприємства відповідно до Кодексу законів про працю України.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Прийняття на роботу здійснюється на підставі контракту (заяви, трудового договору, конкурсу тощо).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Про прийняття на роботу працівник зобов’язаний: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подати трудову книжку, оформлену у встановленому порядку, а у випадку, коли особа поступає на роботу вперше і не має трудової книжки, - паспорт, диплом або інший документ про освіту чи професійну підготовку. Військовослужбовці, звільнені з лав Збройних сил України та інших військових формувань, створених відповідно до чинного законодавства України, пред’являють військовий квиток;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пред’явити паспорт.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lastRenderedPageBreak/>
        <w:t>Про прийняття на роботу, яка потребує спеціальних знань, керівництво підприємства вимагає наявність іншого документа про освіту або професійну підготовку.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Укладення договору оформлюється наказом керівника підприємства про прийняття працівника на роботу. При укладенні трудового договору угодою сторін може бути обумовлено випробування з метою перевірки відповідності працівника роботі, яка йому доручається.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Строки випробування встановлюються відповідно до чинного законодавства України.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 xml:space="preserve">До початку роботи керівництво підприємства, зобов’язане: 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ознайомити працівника з Правилами внутрішнього трудового розпорядку, колективним договором, умовами праці та роз’яснити його права та обов’язки;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визначити працівникові робоче місце, забезпечити його необхідними для роботи засобами;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проінструктувати працівника з правил охорони праці, техніки безпеки, виробничої санітарії, гігієни та протипожежної безпеки.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Працівники мають право розірвати трудовий договір, укладений на невизначений строк, попередивши про це керівництво підприємства письмово за два тижні.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При розірванні трудового договору з поважних причин, передбачених чинним законодавством  України, працівник звільняється у строк, про який він просить.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Строковий трудовий договір розривається на вимогу працівника достроково у разі хвороби або інвалідності, які перешкоджають виконанню ним роботи за трудовим договором, а також у випадку порушення керівництвом підприємства законодавства про працю, колективного або трудового договору та з інших поважних причин, передбачених чинним законодавством  України.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Розірвання трудового договору оформлюється наказом керівника підприємства, який оголошується працівникові під розписку.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У день звільнення працівникові видається трудова книжка та здійснюються відповідні розрахунки.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1A9" w:rsidRDefault="005231A9" w:rsidP="00523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615" w:rsidRPr="005231A9" w:rsidRDefault="00906615" w:rsidP="0052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9">
        <w:rPr>
          <w:rFonts w:ascii="Times New Roman" w:hAnsi="Times New Roman" w:cs="Times New Roman"/>
          <w:b/>
          <w:sz w:val="28"/>
          <w:szCs w:val="28"/>
        </w:rPr>
        <w:t>3. ОСНОВНІ ОБОВ’ЯЗКИ ПРАЦІВНИКІВ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Працівники підприємства зобов’язані: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   працювати чесно і сумлінно, дотримуватись дисципліни праці, своєчасно і точно виконувати розпорядження керівництва, а також обов’язки / функції /, визначені посадовими інструкціями;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   постійно вдосконалювати організацію своєї  праці;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   підвищувати професійний рівень і ділову кваліфікацію;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   дотримуватись вимог з охорони праці, техніки безпеки</w:t>
      </w:r>
      <w:r w:rsidRPr="00906615">
        <w:rPr>
          <w:rFonts w:ascii="Times New Roman" w:hAnsi="Times New Roman" w:cs="Times New Roman"/>
          <w:sz w:val="28"/>
          <w:szCs w:val="28"/>
        </w:rPr>
        <w:tab/>
        <w:t>та протипожежної безпеки;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   вживати заходи до термінового усунення причин і умов,  які перешкоджають або утруднюють нормальну роботу, інформувати про це керівництво;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   утримувати своє робоче місце у чистоті і порядку, не палити у службових приміщеннях;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ефективно використовувати обчислювальну та іншу оргтехніку, бережливо ставитись до майна ,економити і раціонально витрачати матеріали,електроенергію та інші матеріальні ресурси;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уважно ставитись до колег по роботі, сприяти створенню сприятливого психологічного клімату у колективі.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5">
        <w:rPr>
          <w:rFonts w:ascii="Times New Roman" w:hAnsi="Times New Roman" w:cs="Times New Roman"/>
          <w:b/>
          <w:sz w:val="28"/>
          <w:szCs w:val="28"/>
        </w:rPr>
        <w:t>4.</w:t>
      </w:r>
      <w:r w:rsidRPr="00906615">
        <w:rPr>
          <w:rFonts w:ascii="Times New Roman" w:hAnsi="Times New Roman" w:cs="Times New Roman"/>
          <w:b/>
          <w:sz w:val="28"/>
          <w:szCs w:val="28"/>
        </w:rPr>
        <w:tab/>
        <w:t>ОСНОВНІ ПРАВА ПРАЦІВНИКІВ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Працівники мають право: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на отримання заробітної плати відповідно до посади (роботи);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на просування по службі згідно з чинним законодавством з урахуванням кваліфікації та здібностей і виконання своїх службових обов’язків;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на безпечні та належні умови праці;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на соціальний і правовий захист відповідно до чинного законодавства України;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захист своїх законних прав і інтересів у порядку, передбаченому чинним законодавством  України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5231A9" w:rsidRDefault="00906615" w:rsidP="0052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9">
        <w:rPr>
          <w:rFonts w:ascii="Times New Roman" w:hAnsi="Times New Roman" w:cs="Times New Roman"/>
          <w:b/>
          <w:sz w:val="28"/>
          <w:szCs w:val="28"/>
        </w:rPr>
        <w:t>5. ОСНОВНІ ОБОВ’ЯЗКИ КЕРІВНИЦТВА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Керівництво підприємства зобов’язане: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правильно організувати роботу працівників, закріпити за кожним робоче місце, створити для них безпечні і здорові умови праці;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забезпечувати працівників обчислювальною та іншою технікою, необхідними для роботи матеріалами і приладдям;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створювати умови для зацікавленості працівників у результатах особистої праці, видавати заробітну плату в установлені строки;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постійно здійснювати організаторську та виховну роботу, спрямовану на зміцнення трудової та виконавчої дисципліни;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неухильно додержуватись чинного законодавства про працю і правил охорони праці, вживати заходи до своєчасного усунення причин і умов, що перешкоджають нормальній роботі працівників;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забезпечувати належні умови для ефективної праці, систематичного підвищення кваліфікації працівників;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уважно ставитися до потреб і запитів працівників, надавати їм у встановленому порядку матеріальну допомогу.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5231A9" w:rsidRDefault="00906615" w:rsidP="0052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9">
        <w:rPr>
          <w:rFonts w:ascii="Times New Roman" w:hAnsi="Times New Roman" w:cs="Times New Roman"/>
          <w:b/>
          <w:sz w:val="28"/>
          <w:szCs w:val="28"/>
        </w:rPr>
        <w:t>6. РОБОЧИЙ ЧАС І ЙОГО ВИКОРИСТАННЯ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Тривалість робочого часу працівників підприємств становить 40 годин на тиждень з двома вихідними днями (субота і неділя). Час початку і закінчення роботи, перерва для відпочинку і харчування встановлюються такими:</w:t>
      </w:r>
    </w:p>
    <w:p w:rsidR="00906615" w:rsidRPr="00906615" w:rsidRDefault="005231A9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початок роботи: о </w:t>
      </w:r>
      <w:r w:rsidR="002E0979">
        <w:rPr>
          <w:rFonts w:ascii="Times New Roman" w:hAnsi="Times New Roman" w:cs="Times New Roman"/>
          <w:sz w:val="28"/>
          <w:szCs w:val="28"/>
        </w:rPr>
        <w:t>8</w:t>
      </w:r>
      <w:r w:rsidR="00906615" w:rsidRPr="00906615">
        <w:rPr>
          <w:rFonts w:ascii="Times New Roman" w:hAnsi="Times New Roman" w:cs="Times New Roman"/>
          <w:sz w:val="28"/>
          <w:szCs w:val="28"/>
        </w:rPr>
        <w:t>-й годині;</w:t>
      </w:r>
    </w:p>
    <w:p w:rsidR="00906615" w:rsidRPr="00906615" w:rsidRDefault="005231A9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закінчення роботи: о 1</w:t>
      </w:r>
      <w:r w:rsidR="002E097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06615" w:rsidRPr="00906615">
        <w:rPr>
          <w:rFonts w:ascii="Times New Roman" w:hAnsi="Times New Roman" w:cs="Times New Roman"/>
          <w:sz w:val="28"/>
          <w:szCs w:val="28"/>
        </w:rPr>
        <w:t>-й годині;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перерва на відпочинок і харчування: 1 година (з 1</w:t>
      </w:r>
      <w:r w:rsidR="002E0979">
        <w:rPr>
          <w:rFonts w:ascii="Times New Roman" w:hAnsi="Times New Roman" w:cs="Times New Roman"/>
          <w:sz w:val="28"/>
          <w:szCs w:val="28"/>
        </w:rPr>
        <w:t>3</w:t>
      </w:r>
      <w:r w:rsidRPr="00906615">
        <w:rPr>
          <w:rFonts w:ascii="Times New Roman" w:hAnsi="Times New Roman" w:cs="Times New Roman"/>
          <w:sz w:val="28"/>
          <w:szCs w:val="28"/>
        </w:rPr>
        <w:t>-00 до 1</w:t>
      </w:r>
      <w:r w:rsidR="002E0979">
        <w:rPr>
          <w:rFonts w:ascii="Times New Roman" w:hAnsi="Times New Roman" w:cs="Times New Roman"/>
          <w:sz w:val="28"/>
          <w:szCs w:val="28"/>
        </w:rPr>
        <w:t>4</w:t>
      </w:r>
      <w:r w:rsidRPr="00906615">
        <w:rPr>
          <w:rFonts w:ascii="Times New Roman" w:hAnsi="Times New Roman" w:cs="Times New Roman"/>
          <w:sz w:val="28"/>
          <w:szCs w:val="28"/>
        </w:rPr>
        <w:t>-00)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Працівникам надаються щорічні та додаткові відпустки відповідно до чинного законодавства України та затвердженого графіку.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lastRenderedPageBreak/>
        <w:t>На прохання працівника щорічна відпустка може надаватися частинами кратними семи за умови, що основна її частина становитиме не менше 14 календарних днів.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За рішенням керівника працівники можуть бути відкликані з щорічної відпустки за їх згодою лише у випадках, передбачених чинним законодавством України.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Щорічна відпустка може бути перенесена на інший період як з ініціативи керівника, так і на вимогу працівника відповідно до чинного законодавства України.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У разі перенесення щорічної відпустки новий термін її надання встановлюється за згодою між працівником і керівником підприємства.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За сімейними обставинами працівнику може надаватися відпустка без збереження заробітної плати строком до 15 календарних днів на рік.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5">
        <w:rPr>
          <w:rFonts w:ascii="Times New Roman" w:hAnsi="Times New Roman" w:cs="Times New Roman"/>
          <w:b/>
          <w:sz w:val="28"/>
          <w:szCs w:val="28"/>
        </w:rPr>
        <w:t>7. ЗАОХОЧЕННЯ ЗА УСПІХИ У РОБОТІ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За зразкове виконання трудових обов’язків, сумлінне ставлення до роботи та вагомі досягнення в роботі до працівників застосовуються такі види заохочень: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оголошення подяки;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-</w:t>
      </w:r>
      <w:r w:rsidRPr="00906615">
        <w:rPr>
          <w:rFonts w:ascii="Times New Roman" w:hAnsi="Times New Roman" w:cs="Times New Roman"/>
          <w:sz w:val="28"/>
          <w:szCs w:val="28"/>
        </w:rPr>
        <w:tab/>
        <w:t>нагородження цінним подарунком.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Заохочення оголошується наказом, доводяться до відома всього колективу і заносяться до трудових книжок працівників у відповідності з правилами їх ведення.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За особливі трудові заслуги працівники можуть бути представлені до державних нагород та присвоєння почесних звань.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5">
        <w:rPr>
          <w:rFonts w:ascii="Times New Roman" w:hAnsi="Times New Roman" w:cs="Times New Roman"/>
          <w:b/>
          <w:sz w:val="28"/>
          <w:szCs w:val="28"/>
        </w:rPr>
        <w:t>8. СТЯГНЕННЯ ЗА ПОРУШЕННЯ ТРУДОВОЇ ДИСЦИПЛІНИ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Дисциплінарні стягнення застосовуються до працівників за порушення трудової дисципліни, Правил внутрішнього трудового розпорядку, невиконання або неналежного виконання покладених на них трудових обов’язків, перевищення повноважень.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lastRenderedPageBreak/>
        <w:t>За кожне порушення трудової дисципліни до працівника можуть бути застосовані такі дисциплінарні стягнення, як догана, звільнення з роботи.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Перед застосуванням дисциплінарного стягнення керівник підприємства зобов’язаний вимагати від порушника трудової дисципліни письмових пояснень.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Відмова працівника дати такі пояснення не може бути перешкодою для застосування стягнення.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Стягнення оголошується наказом і повідомляється працівникові під розписку.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Якщо протягом року з дня накладення дисциплінарного стягнення працівника не було піддано новому дисциплінарному стягне</w:t>
      </w:r>
      <w:r w:rsidR="005231A9">
        <w:rPr>
          <w:rFonts w:ascii="Times New Roman" w:hAnsi="Times New Roman" w:cs="Times New Roman"/>
          <w:sz w:val="28"/>
          <w:szCs w:val="28"/>
        </w:rPr>
        <w:t xml:space="preserve">нню, він вважається таким, що </w:t>
      </w:r>
      <w:r w:rsidRPr="00906615">
        <w:rPr>
          <w:rFonts w:ascii="Times New Roman" w:hAnsi="Times New Roman" w:cs="Times New Roman"/>
          <w:sz w:val="28"/>
          <w:szCs w:val="28"/>
        </w:rPr>
        <w:t xml:space="preserve"> не мав дисциплінарного стягнення.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Якщо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одного року.</w:t>
      </w:r>
    </w:p>
    <w:p w:rsidR="00906615" w:rsidRPr="00906615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>Упродовж строку чинності дисциплінарного стягнення заходи заохочення, передбачені цими Правилами, до працівника не застосовуються.</w:t>
      </w:r>
    </w:p>
    <w:p w:rsidR="00906615" w:rsidRPr="00906615" w:rsidRDefault="005231A9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615" w:rsidRPr="00906615" w:rsidRDefault="005231A9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КП «ІТЦ «Космос»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Корольова В.О.</w:t>
      </w:r>
    </w:p>
    <w:p w:rsidR="00DA4A9B" w:rsidRPr="00DA4A9B" w:rsidRDefault="00906615" w:rsidP="00906615">
      <w:pPr>
        <w:jc w:val="both"/>
        <w:rPr>
          <w:rFonts w:ascii="Times New Roman" w:hAnsi="Times New Roman" w:cs="Times New Roman"/>
          <w:sz w:val="28"/>
          <w:szCs w:val="28"/>
        </w:rPr>
      </w:pPr>
      <w:r w:rsidRPr="00906615">
        <w:rPr>
          <w:rFonts w:ascii="Times New Roman" w:hAnsi="Times New Roman" w:cs="Times New Roman"/>
          <w:sz w:val="28"/>
          <w:szCs w:val="28"/>
        </w:rPr>
        <w:t xml:space="preserve"> Коропської селищної ради                         </w:t>
      </w:r>
    </w:p>
    <w:sectPr w:rsidR="00DA4A9B" w:rsidRPr="00DA4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19BD"/>
    <w:multiLevelType w:val="multilevel"/>
    <w:tmpl w:val="D91A51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A"/>
    <w:rsid w:val="001D3F05"/>
    <w:rsid w:val="002E0979"/>
    <w:rsid w:val="002E356A"/>
    <w:rsid w:val="005231A9"/>
    <w:rsid w:val="00653973"/>
    <w:rsid w:val="00665552"/>
    <w:rsid w:val="0081407F"/>
    <w:rsid w:val="008609AA"/>
    <w:rsid w:val="00906615"/>
    <w:rsid w:val="00A04D6A"/>
    <w:rsid w:val="00AC7AC6"/>
    <w:rsid w:val="00B268E3"/>
    <w:rsid w:val="00BB7DFA"/>
    <w:rsid w:val="00C06B05"/>
    <w:rsid w:val="00C87C09"/>
    <w:rsid w:val="00D9674A"/>
    <w:rsid w:val="00DA4A9B"/>
    <w:rsid w:val="00EB77E4"/>
    <w:rsid w:val="00E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Космос</cp:lastModifiedBy>
  <cp:revision>4</cp:revision>
  <cp:lastPrinted>2023-06-01T09:53:00Z</cp:lastPrinted>
  <dcterms:created xsi:type="dcterms:W3CDTF">2024-03-12T07:31:00Z</dcterms:created>
  <dcterms:modified xsi:type="dcterms:W3CDTF">2024-03-12T07:38:00Z</dcterms:modified>
</cp:coreProperties>
</file>